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658F" w14:textId="77777777" w:rsidR="00ED534D" w:rsidRPr="00ED534D" w:rsidRDefault="00ED534D" w:rsidP="00D22597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t>AKDENİZ 5 RESIDENTIAL COMPLEX</w:t>
      </w: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br/>
        <w:t>INVITATION TO THE 19TH ANNUAL GENERAL ASSEMBLY MEETING</w:t>
      </w:r>
    </w:p>
    <w:p w14:paraId="7623012D" w14:textId="77777777" w:rsidR="00ED534D" w:rsidRPr="00ED534D" w:rsidRDefault="00ED534D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 xml:space="preserve">The General Assembly of the apartment owners of Akdeniz Apartment, located at Tosmur Neighborhood, Block 149, Parcel 9, will convene its annual ordinary meeting on </w:t>
      </w: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t>21.04.2026 at 10:00</w:t>
      </w:r>
      <w:r w:rsidRPr="00ED534D">
        <w:rPr>
          <w:rFonts w:ascii="Calibri" w:hAnsi="Calibri" w:cs="Calibri"/>
          <w:color w:val="000000"/>
          <w:sz w:val="26"/>
          <w:szCs w:val="26"/>
        </w:rPr>
        <w:t xml:space="preserve"> at the Akdeniz Apartment meeting hall to discuss and resolve the agenda items listed below.</w:t>
      </w:r>
    </w:p>
    <w:p w14:paraId="37F12092" w14:textId="77777777" w:rsidR="00ED534D" w:rsidRPr="00ED534D" w:rsidRDefault="00ED534D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 xml:space="preserve">If a quorum is not achieved at this meeting, a second meeting will be held without quorum requirement on </w:t>
      </w: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t>28.04.2026 at the same time and place</w:t>
      </w:r>
      <w:r w:rsidRPr="00ED534D">
        <w:rPr>
          <w:rFonts w:ascii="Calibri" w:hAnsi="Calibri" w:cs="Calibri"/>
          <w:color w:val="000000"/>
          <w:sz w:val="26"/>
          <w:szCs w:val="26"/>
        </w:rPr>
        <w:t>.</w:t>
      </w:r>
    </w:p>
    <w:p w14:paraId="387B5961" w14:textId="77777777" w:rsidR="00ED534D" w:rsidRPr="00ED534D" w:rsidRDefault="00ED534D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All apartment owners are kindly requested to attend the meeting in person or be represented by proxy.</w:t>
      </w:r>
      <w:r w:rsidRPr="00ED534D">
        <w:rPr>
          <w:rFonts w:ascii="Calibri" w:hAnsi="Calibri" w:cs="Calibri"/>
          <w:color w:val="000000"/>
          <w:sz w:val="26"/>
          <w:szCs w:val="26"/>
        </w:rPr>
        <w:br/>
        <w:t>If you intend to grant a proxy, we kindly ask you to carefully review the proxy document, which includes the proposals, prior to the meeting. It is important that you evaluate the proposals and cast your votes accordingly.</w:t>
      </w:r>
    </w:p>
    <w:p w14:paraId="6F20BDFE" w14:textId="77777777" w:rsidR="00ED534D" w:rsidRDefault="00ED534D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Thank you in advance for your participation and your thoughtful consideration.</w:t>
      </w:r>
    </w:p>
    <w:p w14:paraId="60593EA5" w14:textId="2C8B2AFC" w:rsidR="00D22597" w:rsidRPr="00ED534D" w:rsidRDefault="00D22597" w:rsidP="00D22597">
      <w:pPr>
        <w:spacing w:line="240" w:lineRule="auto"/>
        <w:jc w:val="righ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22597">
        <w:rPr>
          <w:rFonts w:ascii="Calibri" w:hAnsi="Calibri" w:cs="Calibri"/>
          <w:b/>
          <w:bCs/>
          <w:color w:val="000000"/>
          <w:sz w:val="26"/>
          <w:szCs w:val="26"/>
        </w:rPr>
        <w:t>THE BOARD</w:t>
      </w:r>
    </w:p>
    <w:p w14:paraId="01128605" w14:textId="77777777" w:rsidR="00ED534D" w:rsidRPr="00ED534D" w:rsidRDefault="00ED534D" w:rsidP="00D22597">
      <w:pPr>
        <w:spacing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t>AGENDA</w:t>
      </w:r>
    </w:p>
    <w:p w14:paraId="3983A785" w14:textId="77777777" w:rsidR="00CF5462" w:rsidRPr="00097722" w:rsidRDefault="00CF5462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097722">
        <w:rPr>
          <w:sz w:val="26"/>
          <w:szCs w:val="26"/>
        </w:rPr>
        <w:t>Opening, registration of the owners on the attendee list.</w:t>
      </w:r>
    </w:p>
    <w:p w14:paraId="0ABE64E3" w14:textId="77777777" w:rsidR="00CF5462" w:rsidRPr="00097722" w:rsidRDefault="00CF5462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097722">
        <w:rPr>
          <w:sz w:val="26"/>
          <w:szCs w:val="26"/>
        </w:rPr>
        <w:t>Election of conductor and supervisor.</w:t>
      </w:r>
    </w:p>
    <w:p w14:paraId="524810CC" w14:textId="77777777" w:rsidR="00ED534D" w:rsidRPr="00ED534D" w:rsidRDefault="00ED534D" w:rsidP="00CF546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Reading of the 2025 annual activity report and financial statements</w:t>
      </w:r>
    </w:p>
    <w:p w14:paraId="31B931FC" w14:textId="77777777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Reading of the 2025 auditor’s report</w:t>
      </w:r>
    </w:p>
    <w:p w14:paraId="64141776" w14:textId="77777777" w:rsidR="00CF5462" w:rsidRPr="00097722" w:rsidRDefault="00CF5462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097722">
        <w:rPr>
          <w:sz w:val="26"/>
          <w:szCs w:val="26"/>
        </w:rPr>
        <w:t>The approval of the financial report and the annual report.</w:t>
      </w:r>
    </w:p>
    <w:p w14:paraId="503F0235" w14:textId="19C7A9EC" w:rsidR="00ED534D" w:rsidRPr="00ED534D" w:rsidRDefault="00ED534D" w:rsidP="00CF546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Discussion and resolution of proposals submitted by apartment residents:</w:t>
      </w:r>
    </w:p>
    <w:p w14:paraId="1C449461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Establishment of a vertical storage system for sunbed cushions</w:t>
      </w:r>
    </w:p>
    <w:p w14:paraId="0DFD2103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Installation of a decorative fence and solar-powered lighting in front of the pool seating area</w:t>
      </w:r>
    </w:p>
    <w:p w14:paraId="42E8266A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Replacement of the front lawn with tiles or similar flooring</w:t>
      </w:r>
    </w:p>
    <w:p w14:paraId="5F167E6F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Installation of an electronic lock system at the main entrance gate</w:t>
      </w:r>
    </w:p>
    <w:p w14:paraId="795AAB34" w14:textId="77777777" w:rsid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Proposal to open a Euro bank account</w:t>
      </w:r>
    </w:p>
    <w:p w14:paraId="3A1B2729" w14:textId="4EB1BF5A" w:rsidR="00890F29" w:rsidRPr="00890F29" w:rsidRDefault="00890F29" w:rsidP="00890F29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Proposal to establish a Maintenance and Repair Fund</w:t>
      </w:r>
    </w:p>
    <w:p w14:paraId="2666E287" w14:textId="77777777" w:rsid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Determination of a minimum annual contribution of €150 per apartment</w:t>
      </w:r>
    </w:p>
    <w:p w14:paraId="540D199A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Expansion of the bicycle parking area</w:t>
      </w:r>
    </w:p>
    <w:p w14:paraId="159C0A81" w14:textId="77777777" w:rsidR="00ED534D" w:rsidRPr="00ED534D" w:rsidRDefault="00ED534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Amendments to the management plan and/or site rules</w:t>
      </w:r>
    </w:p>
    <w:p w14:paraId="5AACBC6D" w14:textId="4ED53978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Election of the new Board</w:t>
      </w:r>
      <w:r w:rsidR="00CF5462">
        <w:rPr>
          <w:rFonts w:ascii="Calibri" w:hAnsi="Calibri" w:cs="Calibri"/>
          <w:color w:val="000000"/>
          <w:sz w:val="26"/>
          <w:szCs w:val="26"/>
        </w:rPr>
        <w:t>.</w:t>
      </w:r>
    </w:p>
    <w:p w14:paraId="2FC5966A" w14:textId="650A86C2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Election of the new auditor</w:t>
      </w:r>
      <w:r w:rsidR="00CF5462">
        <w:rPr>
          <w:rFonts w:ascii="Calibri" w:hAnsi="Calibri" w:cs="Calibri"/>
          <w:color w:val="000000"/>
          <w:sz w:val="26"/>
          <w:szCs w:val="26"/>
        </w:rPr>
        <w:t>.</w:t>
      </w:r>
    </w:p>
    <w:p w14:paraId="4A281ACD" w14:textId="1B79CE11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Discussion and approval of the 2026</w:t>
      </w:r>
      <w:r w:rsidR="007D58ED">
        <w:rPr>
          <w:rFonts w:ascii="Calibri" w:hAnsi="Calibri" w:cs="Calibri"/>
          <w:color w:val="000000"/>
          <w:sz w:val="26"/>
          <w:szCs w:val="26"/>
        </w:rPr>
        <w:t xml:space="preserve">/2027 </w:t>
      </w:r>
      <w:r w:rsidRPr="00ED534D">
        <w:rPr>
          <w:rFonts w:ascii="Calibri" w:hAnsi="Calibri" w:cs="Calibri"/>
          <w:color w:val="000000"/>
          <w:sz w:val="26"/>
          <w:szCs w:val="26"/>
        </w:rPr>
        <w:t xml:space="preserve"> budget</w:t>
      </w:r>
    </w:p>
    <w:p w14:paraId="7F991072" w14:textId="4BA5EC62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Selection of the management company</w:t>
      </w:r>
      <w:r w:rsidR="00CF5462">
        <w:rPr>
          <w:rFonts w:ascii="Calibri" w:hAnsi="Calibri" w:cs="Calibri"/>
          <w:color w:val="000000"/>
          <w:sz w:val="26"/>
          <w:szCs w:val="26"/>
        </w:rPr>
        <w:t>.</w:t>
      </w:r>
    </w:p>
    <w:p w14:paraId="2E18EDC9" w14:textId="5FE0BC55" w:rsidR="00ED534D" w:rsidRPr="00ED534D" w:rsidRDefault="00ED534D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Wishes and suggestions</w:t>
      </w:r>
      <w:r w:rsidR="00CF5462">
        <w:rPr>
          <w:rFonts w:ascii="Calibri" w:hAnsi="Calibri" w:cs="Calibri"/>
          <w:color w:val="000000"/>
          <w:sz w:val="26"/>
          <w:szCs w:val="26"/>
        </w:rPr>
        <w:t>.</w:t>
      </w:r>
    </w:p>
    <w:p w14:paraId="0438C33E" w14:textId="531552FD" w:rsidR="00CF5462" w:rsidRPr="00097722" w:rsidRDefault="00CF5462" w:rsidP="00CF5462">
      <w:pPr>
        <w:numPr>
          <w:ilvl w:val="0"/>
          <w:numId w:val="2"/>
        </w:numPr>
        <w:spacing w:after="0" w:line="360" w:lineRule="auto"/>
        <w:rPr>
          <w:sz w:val="26"/>
          <w:szCs w:val="26"/>
        </w:rPr>
      </w:pPr>
      <w:r w:rsidRPr="00097722">
        <w:rPr>
          <w:sz w:val="26"/>
          <w:szCs w:val="26"/>
        </w:rPr>
        <w:t>Closing of the meeting</w:t>
      </w:r>
      <w:r>
        <w:rPr>
          <w:sz w:val="26"/>
          <w:szCs w:val="26"/>
        </w:rPr>
        <w:t>.</w:t>
      </w:r>
    </w:p>
    <w:p w14:paraId="58C3225D" w14:textId="308D8D67" w:rsidR="00DF13C3" w:rsidRPr="00ED534D" w:rsidRDefault="00DF13C3" w:rsidP="00ED534D"/>
    <w:sectPr w:rsidR="00DF13C3" w:rsidRPr="00ED534D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9BC"/>
    <w:multiLevelType w:val="multilevel"/>
    <w:tmpl w:val="A0BA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535CA"/>
    <w:multiLevelType w:val="hybridMultilevel"/>
    <w:tmpl w:val="7E3639A8"/>
    <w:lvl w:ilvl="0" w:tplc="7D12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17240">
    <w:abstractNumId w:val="1"/>
  </w:num>
  <w:num w:numId="2" w16cid:durableId="792554802">
    <w:abstractNumId w:val="0"/>
  </w:num>
  <w:num w:numId="3" w16cid:durableId="24688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114F47"/>
    <w:rsid w:val="00135334"/>
    <w:rsid w:val="001C3773"/>
    <w:rsid w:val="002F3227"/>
    <w:rsid w:val="00326A8D"/>
    <w:rsid w:val="00423BA4"/>
    <w:rsid w:val="00455B34"/>
    <w:rsid w:val="00456B46"/>
    <w:rsid w:val="00475935"/>
    <w:rsid w:val="00502B25"/>
    <w:rsid w:val="005459C2"/>
    <w:rsid w:val="00571F70"/>
    <w:rsid w:val="00572521"/>
    <w:rsid w:val="005A0769"/>
    <w:rsid w:val="005C7618"/>
    <w:rsid w:val="00670A86"/>
    <w:rsid w:val="006C5A1F"/>
    <w:rsid w:val="006F3362"/>
    <w:rsid w:val="00712EBE"/>
    <w:rsid w:val="007C0DAF"/>
    <w:rsid w:val="007D58ED"/>
    <w:rsid w:val="0080754C"/>
    <w:rsid w:val="00832EBD"/>
    <w:rsid w:val="00871245"/>
    <w:rsid w:val="00890F29"/>
    <w:rsid w:val="00A00CB9"/>
    <w:rsid w:val="00A8202E"/>
    <w:rsid w:val="00AD73FD"/>
    <w:rsid w:val="00AE5FF9"/>
    <w:rsid w:val="00B3255D"/>
    <w:rsid w:val="00B56F12"/>
    <w:rsid w:val="00CE53EA"/>
    <w:rsid w:val="00CF5462"/>
    <w:rsid w:val="00D22597"/>
    <w:rsid w:val="00DF13C3"/>
    <w:rsid w:val="00ED534D"/>
    <w:rsid w:val="00F84CE7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E447"/>
  <w15:chartTrackingRefBased/>
  <w15:docId w15:val="{F3979E9F-0AAF-4062-A8BF-3B953D8F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300</Words>
  <Characters>1687</Characters>
  <Application>Microsoft Office Word</Application>
  <DocSecurity>0</DocSecurity>
  <Lines>38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3</cp:revision>
  <cp:lastPrinted>2026-04-01T10:04:00Z</cp:lastPrinted>
  <dcterms:created xsi:type="dcterms:W3CDTF">2026-03-30T13:44:00Z</dcterms:created>
  <dcterms:modified xsi:type="dcterms:W3CDTF">2026-04-03T07:03:00Z</dcterms:modified>
</cp:coreProperties>
</file>